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52" w:rsidRPr="00017E52" w:rsidRDefault="00017E52" w:rsidP="00017E5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PGothic"/>
          <w:sz w:val="22"/>
          <w:szCs w:val="22"/>
        </w:rPr>
      </w:pPr>
      <w:r>
        <w:rPr>
          <w:rFonts w:asciiTheme="majorEastAsia" w:eastAsiaTheme="majorEastAsia" w:hAnsiTheme="majorEastAsia" w:cs="MS-PGothic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85725</wp:posOffset>
                </wp:positionV>
                <wp:extent cx="6238875" cy="5524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5524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E52" w:rsidRPr="00017E52" w:rsidRDefault="00017E52" w:rsidP="00017E52">
                            <w:pPr>
                              <w:jc w:val="center"/>
                              <w:rPr>
                                <w:rFonts w:ascii="AR P明朝体U" w:eastAsia="AR P明朝体U"/>
                                <w:color w:val="FFFFFF" w:themeColor="background1"/>
                              </w:rPr>
                            </w:pPr>
                            <w:r w:rsidRPr="00017E52">
                              <w:rPr>
                                <w:rFonts w:ascii="AR P明朝体U" w:eastAsia="AR P明朝体U" w:hint="eastAsia"/>
                                <w:color w:val="FFFFFF" w:themeColor="background1"/>
                              </w:rPr>
                              <w:t>第</w:t>
                            </w:r>
                            <w:r w:rsidR="00C36D3D">
                              <w:rPr>
                                <w:rFonts w:ascii="AR P明朝体U" w:eastAsia="AR P明朝体U" w:hint="eastAsia"/>
                                <w:color w:val="FFFFFF" w:themeColor="background1"/>
                              </w:rPr>
                              <w:t>36</w:t>
                            </w:r>
                            <w:r w:rsidRPr="00017E52">
                              <w:rPr>
                                <w:rFonts w:ascii="AR P明朝体U" w:eastAsia="AR P明朝体U" w:hint="eastAsia"/>
                                <w:color w:val="FFFFFF" w:themeColor="background1"/>
                              </w:rPr>
                              <w:t>回「はすだ市民まつり」</w:t>
                            </w:r>
                            <w:r w:rsidR="0080316F">
                              <w:rPr>
                                <w:rFonts w:ascii="AR P明朝体U" w:eastAsia="AR P明朝体U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出店申込書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5.25pt;margin-top:6.75pt;width:491.25pt;height:4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" fillcolor="#938953 [1614]" strokeweight=".5pt">
                <v:textbox>
                  <w:txbxContent>
                    <w:p w:rsidR="00017E52" w:rsidRPr="00017E52" w:rsidRDefault="00017E52" w:rsidP="00017E52">
                      <w:pPr>
                        <w:jc w:val="center"/>
                        <w:rPr>
                          <w:rFonts w:ascii="AR P明朝体U" w:eastAsia="AR P明朝体U"/>
                          <w:color w:val="FFFFFF" w:themeColor="background1"/>
                        </w:rPr>
                      </w:pPr>
                      <w:r w:rsidRPr="00017E52">
                        <w:rPr>
                          <w:rFonts w:ascii="AR P明朝体U" w:eastAsia="AR P明朝体U" w:hint="eastAsia"/>
                          <w:color w:val="FFFFFF" w:themeColor="background1"/>
                        </w:rPr>
                        <w:t>第</w:t>
                      </w:r>
                      <w:r w:rsidR="00C36D3D">
                        <w:rPr>
                          <w:rFonts w:ascii="AR P明朝体U" w:eastAsia="AR P明朝体U" w:hint="eastAsia"/>
                          <w:color w:val="FFFFFF" w:themeColor="background1"/>
                        </w:rPr>
                        <w:t>36</w:t>
                      </w:r>
                      <w:r w:rsidRPr="00017E52">
                        <w:rPr>
                          <w:rFonts w:ascii="AR P明朝体U" w:eastAsia="AR P明朝体U" w:hint="eastAsia"/>
                          <w:color w:val="FFFFFF" w:themeColor="background1"/>
                        </w:rPr>
                        <w:t>回「はすだ市民まつり」</w:t>
                      </w:r>
                      <w:r w:rsidR="0080316F">
                        <w:rPr>
                          <w:rFonts w:ascii="AR P明朝体U" w:eastAsia="AR P明朝体U" w:hint="eastAsia"/>
                          <w:color w:val="FFFFFF" w:themeColor="background1"/>
                          <w:sz w:val="40"/>
                          <w:szCs w:val="40"/>
                        </w:rPr>
                        <w:t>出店申込書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017E52" w:rsidRPr="00017E52" w:rsidRDefault="00017E52" w:rsidP="00017E5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PGothic"/>
          <w:sz w:val="22"/>
          <w:szCs w:val="22"/>
        </w:rPr>
      </w:pPr>
    </w:p>
    <w:p w:rsidR="00017E52" w:rsidRPr="00017E52" w:rsidRDefault="00017E52" w:rsidP="00017E5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PGothic"/>
          <w:sz w:val="22"/>
          <w:szCs w:val="22"/>
        </w:rPr>
      </w:pPr>
    </w:p>
    <w:p w:rsidR="00F8592D" w:rsidRPr="00017E52" w:rsidRDefault="00F8592D" w:rsidP="00017E5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PGothic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3"/>
        <w:gridCol w:w="488"/>
        <w:gridCol w:w="2532"/>
        <w:gridCol w:w="4483"/>
      </w:tblGrid>
      <w:tr w:rsidR="00F8592D" w:rsidRPr="00AE3F5F" w:rsidTr="0071488E">
        <w:trPr>
          <w:trHeight w:val="678"/>
        </w:trPr>
        <w:tc>
          <w:tcPr>
            <w:tcW w:w="2721" w:type="dxa"/>
            <w:gridSpan w:val="2"/>
            <w:vAlign w:val="center"/>
          </w:tcPr>
          <w:p w:rsidR="00F8592D" w:rsidRPr="00D501B5" w:rsidRDefault="00F8592D" w:rsidP="00F8592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Gothic"/>
                <w:szCs w:val="24"/>
              </w:rPr>
            </w:pPr>
            <w:r w:rsidRPr="00D501B5">
              <w:rPr>
                <w:rFonts w:ascii="ＭＳ Ｐ明朝" w:eastAsia="ＭＳ Ｐ明朝" w:hAnsi="ＭＳ Ｐ明朝" w:cs="MS-PGothic" w:hint="eastAsia"/>
                <w:szCs w:val="24"/>
              </w:rPr>
              <w:t>住</w:t>
            </w:r>
            <w:r w:rsidR="00D501B5">
              <w:rPr>
                <w:rFonts w:ascii="ＭＳ Ｐ明朝" w:eastAsia="ＭＳ Ｐ明朝" w:hAnsi="ＭＳ Ｐ明朝" w:cs="MS-PGothic" w:hint="eastAsia"/>
                <w:szCs w:val="24"/>
              </w:rPr>
              <w:t xml:space="preserve">　</w:t>
            </w:r>
            <w:r w:rsidR="001C1522" w:rsidRPr="00D501B5">
              <w:rPr>
                <w:rFonts w:ascii="ＭＳ Ｐ明朝" w:eastAsia="ＭＳ Ｐ明朝" w:hAnsi="ＭＳ Ｐ明朝" w:cs="MS-PGothic" w:hint="eastAsia"/>
                <w:szCs w:val="24"/>
              </w:rPr>
              <w:t xml:space="preserve">　</w:t>
            </w:r>
            <w:r w:rsidRPr="00D501B5">
              <w:rPr>
                <w:rFonts w:ascii="ＭＳ Ｐ明朝" w:eastAsia="ＭＳ Ｐ明朝" w:hAnsi="ＭＳ Ｐ明朝" w:cs="MS-PGothic" w:hint="eastAsia"/>
                <w:szCs w:val="24"/>
              </w:rPr>
              <w:t>所</w:t>
            </w:r>
          </w:p>
        </w:tc>
        <w:tc>
          <w:tcPr>
            <w:tcW w:w="7015" w:type="dxa"/>
            <w:gridSpan w:val="2"/>
          </w:tcPr>
          <w:p w:rsidR="00F8592D" w:rsidRPr="00D501B5" w:rsidRDefault="00F8592D" w:rsidP="00017E5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PGothic"/>
                <w:szCs w:val="24"/>
              </w:rPr>
            </w:pPr>
          </w:p>
        </w:tc>
      </w:tr>
      <w:tr w:rsidR="00F8592D" w:rsidRPr="00AE3F5F" w:rsidTr="0071488E">
        <w:trPr>
          <w:trHeight w:val="620"/>
        </w:trPr>
        <w:tc>
          <w:tcPr>
            <w:tcW w:w="2721" w:type="dxa"/>
            <w:gridSpan w:val="2"/>
            <w:vAlign w:val="center"/>
          </w:tcPr>
          <w:p w:rsidR="00F8592D" w:rsidRPr="00D501B5" w:rsidRDefault="00F8592D" w:rsidP="00F8592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Gothic"/>
                <w:szCs w:val="24"/>
              </w:rPr>
            </w:pPr>
            <w:r w:rsidRPr="00D501B5">
              <w:rPr>
                <w:rFonts w:ascii="ＭＳ Ｐ明朝" w:eastAsia="ＭＳ Ｐ明朝" w:hAnsi="ＭＳ Ｐ明朝" w:cs="MS-PGothic" w:hint="eastAsia"/>
                <w:szCs w:val="24"/>
              </w:rPr>
              <w:t>電</w:t>
            </w:r>
            <w:r w:rsidR="001C1522" w:rsidRPr="00D501B5">
              <w:rPr>
                <w:rFonts w:ascii="ＭＳ Ｐ明朝" w:eastAsia="ＭＳ Ｐ明朝" w:hAnsi="ＭＳ Ｐ明朝" w:cs="MS-PGothic" w:hint="eastAsia"/>
                <w:szCs w:val="24"/>
              </w:rPr>
              <w:t xml:space="preserve">　</w:t>
            </w:r>
            <w:r w:rsidR="00D501B5">
              <w:rPr>
                <w:rFonts w:ascii="ＭＳ Ｐ明朝" w:eastAsia="ＭＳ Ｐ明朝" w:hAnsi="ＭＳ Ｐ明朝" w:cs="MS-PGothic" w:hint="eastAsia"/>
                <w:szCs w:val="24"/>
              </w:rPr>
              <w:t xml:space="preserve">　</w:t>
            </w:r>
            <w:r w:rsidRPr="00D501B5">
              <w:rPr>
                <w:rFonts w:ascii="ＭＳ Ｐ明朝" w:eastAsia="ＭＳ Ｐ明朝" w:hAnsi="ＭＳ Ｐ明朝" w:cs="MS-PGothic" w:hint="eastAsia"/>
                <w:szCs w:val="24"/>
              </w:rPr>
              <w:t>話</w:t>
            </w:r>
          </w:p>
          <w:p w:rsidR="001C1522" w:rsidRPr="00D501B5" w:rsidRDefault="001C1522" w:rsidP="001C152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Gothic"/>
                <w:sz w:val="22"/>
                <w:szCs w:val="22"/>
              </w:rPr>
            </w:pPr>
            <w:r w:rsidRPr="00D501B5">
              <w:rPr>
                <w:rFonts w:ascii="ＭＳ Ｐ明朝" w:eastAsia="ＭＳ Ｐ明朝" w:hAnsi="ＭＳ Ｐ明朝" w:cs="MS-PGothic" w:hint="eastAsia"/>
                <w:sz w:val="22"/>
                <w:szCs w:val="22"/>
              </w:rPr>
              <w:t>（当日つながる携帯電話）</w:t>
            </w:r>
          </w:p>
        </w:tc>
        <w:tc>
          <w:tcPr>
            <w:tcW w:w="7015" w:type="dxa"/>
            <w:gridSpan w:val="2"/>
          </w:tcPr>
          <w:p w:rsidR="00F8592D" w:rsidRPr="00D501B5" w:rsidRDefault="00F8592D" w:rsidP="00017E5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PGothic"/>
                <w:szCs w:val="24"/>
              </w:rPr>
            </w:pPr>
          </w:p>
          <w:p w:rsidR="001C1522" w:rsidRPr="00D501B5" w:rsidRDefault="001C1522" w:rsidP="00AE3F5F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ascii="ＭＳ Ｐ明朝" w:eastAsia="ＭＳ Ｐ明朝" w:hAnsi="ＭＳ Ｐ明朝" w:cs="MS-PGothic"/>
                <w:szCs w:val="24"/>
              </w:rPr>
            </w:pPr>
            <w:r w:rsidRPr="00D501B5">
              <w:rPr>
                <w:rFonts w:ascii="ＭＳ Ｐ明朝" w:eastAsia="ＭＳ Ｐ明朝" w:hAnsi="ＭＳ Ｐ明朝" w:cs="MS-PGothic" w:hint="eastAsia"/>
                <w:szCs w:val="24"/>
              </w:rPr>
              <w:t xml:space="preserve">（　　　　</w:t>
            </w:r>
            <w:r w:rsidR="001C37E4">
              <w:rPr>
                <w:rFonts w:ascii="ＭＳ Ｐ明朝" w:eastAsia="ＭＳ Ｐ明朝" w:hAnsi="ＭＳ Ｐ明朝" w:cs="MS-PGothic" w:hint="eastAsia"/>
                <w:szCs w:val="24"/>
              </w:rPr>
              <w:t xml:space="preserve">　　　　　　</w:t>
            </w:r>
            <w:r w:rsidRPr="00D501B5">
              <w:rPr>
                <w:rFonts w:ascii="ＭＳ Ｐ明朝" w:eastAsia="ＭＳ Ｐ明朝" w:hAnsi="ＭＳ Ｐ明朝" w:cs="MS-PGothic" w:hint="eastAsia"/>
                <w:szCs w:val="24"/>
              </w:rPr>
              <w:t xml:space="preserve">　　　　　　　　　　　　　　　）</w:t>
            </w:r>
          </w:p>
        </w:tc>
      </w:tr>
      <w:tr w:rsidR="00562E70" w:rsidRPr="00AE3F5F" w:rsidTr="0071488E">
        <w:trPr>
          <w:trHeight w:val="668"/>
        </w:trPr>
        <w:tc>
          <w:tcPr>
            <w:tcW w:w="2721" w:type="dxa"/>
            <w:gridSpan w:val="2"/>
            <w:vAlign w:val="center"/>
          </w:tcPr>
          <w:p w:rsidR="00562E70" w:rsidRPr="00D501B5" w:rsidRDefault="00562E70" w:rsidP="00F8592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Gothic"/>
                <w:szCs w:val="24"/>
              </w:rPr>
            </w:pPr>
            <w:r>
              <w:rPr>
                <w:rFonts w:ascii="ＭＳ Ｐ明朝" w:eastAsia="ＭＳ Ｐ明朝" w:hAnsi="ＭＳ Ｐ明朝" w:cs="MS-PGothic" w:hint="eastAsia"/>
                <w:szCs w:val="24"/>
              </w:rPr>
              <w:t>メールアドレス</w:t>
            </w:r>
          </w:p>
        </w:tc>
        <w:tc>
          <w:tcPr>
            <w:tcW w:w="7015" w:type="dxa"/>
            <w:gridSpan w:val="2"/>
            <w:vAlign w:val="center"/>
          </w:tcPr>
          <w:p w:rsidR="00562E70" w:rsidRPr="00D501B5" w:rsidRDefault="00562E70" w:rsidP="00562E70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PGothic"/>
                <w:szCs w:val="24"/>
              </w:rPr>
            </w:pPr>
            <w:r>
              <w:rPr>
                <w:rFonts w:ascii="ＭＳ Ｐ明朝" w:eastAsia="ＭＳ Ｐ明朝" w:hAnsi="ＭＳ Ｐ明朝" w:cs="MS-PGothic" w:hint="eastAsia"/>
                <w:szCs w:val="24"/>
              </w:rPr>
              <w:t xml:space="preserve">　　　　　　　　　　　　　　　　　　　　　　　　＠</w:t>
            </w:r>
          </w:p>
        </w:tc>
      </w:tr>
      <w:tr w:rsidR="00F8592D" w:rsidRPr="00AE3F5F" w:rsidTr="0071488E">
        <w:trPr>
          <w:trHeight w:val="952"/>
        </w:trPr>
        <w:tc>
          <w:tcPr>
            <w:tcW w:w="2721" w:type="dxa"/>
            <w:gridSpan w:val="2"/>
            <w:vAlign w:val="center"/>
          </w:tcPr>
          <w:p w:rsidR="00F8592D" w:rsidRPr="00D501B5" w:rsidRDefault="00F8592D" w:rsidP="00F8592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Gothic"/>
                <w:szCs w:val="24"/>
              </w:rPr>
            </w:pPr>
            <w:r w:rsidRPr="00D501B5">
              <w:rPr>
                <w:rFonts w:ascii="ＭＳ Ｐ明朝" w:eastAsia="ＭＳ Ｐ明朝" w:hAnsi="ＭＳ Ｐ明朝" w:cs="MS-PGothic" w:hint="eastAsia"/>
                <w:szCs w:val="24"/>
              </w:rPr>
              <w:t>事業所名</w:t>
            </w:r>
          </w:p>
          <w:p w:rsidR="00F8592D" w:rsidRPr="00D501B5" w:rsidRDefault="00F8592D" w:rsidP="00F8592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Gothic"/>
                <w:szCs w:val="24"/>
              </w:rPr>
            </w:pPr>
            <w:r w:rsidRPr="00D501B5">
              <w:rPr>
                <w:rFonts w:ascii="ＭＳ Ｐ明朝" w:eastAsia="ＭＳ Ｐ明朝" w:hAnsi="ＭＳ Ｐ明朝" w:cs="MS-PGothic" w:hint="eastAsia"/>
                <w:szCs w:val="24"/>
              </w:rPr>
              <w:t>（団体名）</w:t>
            </w:r>
          </w:p>
        </w:tc>
        <w:tc>
          <w:tcPr>
            <w:tcW w:w="7015" w:type="dxa"/>
            <w:gridSpan w:val="2"/>
          </w:tcPr>
          <w:p w:rsidR="00F8592D" w:rsidRPr="00D501B5" w:rsidRDefault="00F8592D" w:rsidP="00017E5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PGothic"/>
                <w:szCs w:val="24"/>
              </w:rPr>
            </w:pPr>
          </w:p>
        </w:tc>
      </w:tr>
      <w:tr w:rsidR="00F8592D" w:rsidRPr="00AE3F5F" w:rsidTr="0071488E">
        <w:trPr>
          <w:trHeight w:val="711"/>
        </w:trPr>
        <w:tc>
          <w:tcPr>
            <w:tcW w:w="2721" w:type="dxa"/>
            <w:gridSpan w:val="2"/>
            <w:vAlign w:val="center"/>
          </w:tcPr>
          <w:p w:rsidR="00F8592D" w:rsidRPr="00D501B5" w:rsidRDefault="00F8592D" w:rsidP="00F8592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Gothic"/>
                <w:szCs w:val="24"/>
              </w:rPr>
            </w:pPr>
            <w:r w:rsidRPr="00D501B5">
              <w:rPr>
                <w:rFonts w:ascii="ＭＳ Ｐ明朝" w:eastAsia="ＭＳ Ｐ明朝" w:hAnsi="ＭＳ Ｐ明朝" w:cs="MS-PGothic" w:hint="eastAsia"/>
                <w:szCs w:val="24"/>
              </w:rPr>
              <w:t>代表者名</w:t>
            </w:r>
          </w:p>
        </w:tc>
        <w:tc>
          <w:tcPr>
            <w:tcW w:w="7015" w:type="dxa"/>
            <w:gridSpan w:val="2"/>
            <w:vAlign w:val="center"/>
          </w:tcPr>
          <w:p w:rsidR="00F8592D" w:rsidRPr="00D501B5" w:rsidRDefault="00F8592D" w:rsidP="00F8592D">
            <w:pPr>
              <w:autoSpaceDE w:val="0"/>
              <w:autoSpaceDN w:val="0"/>
              <w:adjustRightInd w:val="0"/>
              <w:ind w:right="480"/>
              <w:jc w:val="right"/>
              <w:rPr>
                <w:rFonts w:ascii="ＭＳ Ｐ明朝" w:eastAsia="ＭＳ Ｐ明朝" w:hAnsi="ＭＳ Ｐ明朝" w:cs="MS-PGothic"/>
                <w:szCs w:val="24"/>
              </w:rPr>
            </w:pPr>
          </w:p>
        </w:tc>
      </w:tr>
      <w:tr w:rsidR="00DA17A0" w:rsidRPr="00AE3F5F" w:rsidTr="0071488E">
        <w:trPr>
          <w:trHeight w:val="976"/>
        </w:trPr>
        <w:tc>
          <w:tcPr>
            <w:tcW w:w="2721" w:type="dxa"/>
            <w:gridSpan w:val="2"/>
            <w:vMerge w:val="restart"/>
            <w:vAlign w:val="center"/>
          </w:tcPr>
          <w:p w:rsidR="00DA17A0" w:rsidRPr="00D501B5" w:rsidRDefault="00DA17A0" w:rsidP="00F8592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Gothic"/>
                <w:szCs w:val="24"/>
              </w:rPr>
            </w:pPr>
            <w:r w:rsidRPr="00D501B5">
              <w:rPr>
                <w:rFonts w:ascii="ＭＳ Ｐ明朝" w:eastAsia="ＭＳ Ｐ明朝" w:hAnsi="ＭＳ Ｐ明朝" w:cs="MS-PGothic" w:hint="eastAsia"/>
                <w:szCs w:val="24"/>
              </w:rPr>
              <w:t>催し物内容</w:t>
            </w:r>
          </w:p>
          <w:p w:rsidR="00DA17A0" w:rsidRPr="00D501B5" w:rsidRDefault="00DA17A0" w:rsidP="00F8592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Gothic"/>
                <w:szCs w:val="24"/>
              </w:rPr>
            </w:pPr>
          </w:p>
        </w:tc>
        <w:tc>
          <w:tcPr>
            <w:tcW w:w="2532" w:type="dxa"/>
            <w:vAlign w:val="center"/>
          </w:tcPr>
          <w:p w:rsidR="00DA17A0" w:rsidRPr="00D501B5" w:rsidRDefault="00DA17A0" w:rsidP="00DA17A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Gothic"/>
                <w:szCs w:val="24"/>
              </w:rPr>
            </w:pPr>
            <w:r>
              <w:rPr>
                <w:rFonts w:ascii="ＭＳ Ｐ明朝" w:eastAsia="ＭＳ Ｐ明朝" w:hAnsi="ＭＳ Ｐ明朝" w:cs="MS-PGothic" w:hint="eastAsia"/>
                <w:b/>
                <w:szCs w:val="24"/>
              </w:rPr>
              <w:t>食品 ・ 食品以外</w:t>
            </w:r>
          </w:p>
        </w:tc>
        <w:tc>
          <w:tcPr>
            <w:tcW w:w="4483" w:type="dxa"/>
            <w:vAlign w:val="center"/>
          </w:tcPr>
          <w:p w:rsidR="00DA17A0" w:rsidRPr="00D501B5" w:rsidRDefault="00DA17A0" w:rsidP="00DA17A0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PGothic"/>
                <w:szCs w:val="24"/>
              </w:rPr>
            </w:pPr>
            <w:r>
              <w:rPr>
                <w:rFonts w:ascii="ＭＳ Ｐ明朝" w:eastAsia="ＭＳ Ｐ明朝" w:hAnsi="ＭＳ Ｐ明朝" w:cs="MS-PGothic" w:hint="eastAsia"/>
                <w:b/>
                <w:szCs w:val="24"/>
              </w:rPr>
              <w:t>食品を出品する方は、</w:t>
            </w:r>
            <w:r w:rsidRPr="00DA17A0">
              <w:rPr>
                <w:rFonts w:ascii="ＭＳ Ｐ明朝" w:eastAsia="ＭＳ Ｐ明朝" w:hAnsi="ＭＳ Ｐ明朝" w:cs="MS-PGothic" w:hint="eastAsia"/>
                <w:b/>
                <w:szCs w:val="24"/>
                <w:u w:val="single"/>
              </w:rPr>
              <w:t>検便の実施</w:t>
            </w:r>
            <w:r>
              <w:rPr>
                <w:rFonts w:ascii="ＭＳ Ｐ明朝" w:eastAsia="ＭＳ Ｐ明朝" w:hAnsi="ＭＳ Ｐ明朝" w:cs="MS-PGothic" w:hint="eastAsia"/>
                <w:b/>
                <w:szCs w:val="24"/>
              </w:rPr>
              <w:t>、</w:t>
            </w:r>
            <w:r w:rsidR="00F175B5">
              <w:rPr>
                <w:rFonts w:ascii="ＭＳ Ｐ明朝" w:eastAsia="ＭＳ Ｐ明朝" w:hAnsi="ＭＳ Ｐ明朝" w:cs="MS-PGothic" w:hint="eastAsia"/>
                <w:b/>
                <w:szCs w:val="24"/>
                <w:u w:val="single"/>
              </w:rPr>
              <w:t>臨時出店</w:t>
            </w:r>
            <w:r w:rsidRPr="00DA17A0">
              <w:rPr>
                <w:rFonts w:ascii="ＭＳ Ｐ明朝" w:eastAsia="ＭＳ Ｐ明朝" w:hAnsi="ＭＳ Ｐ明朝" w:cs="MS-PGothic" w:hint="eastAsia"/>
                <w:b/>
                <w:szCs w:val="24"/>
                <w:u w:val="single"/>
              </w:rPr>
              <w:t>の概要書</w:t>
            </w:r>
            <w:r>
              <w:rPr>
                <w:rFonts w:ascii="ＭＳ Ｐ明朝" w:eastAsia="ＭＳ Ｐ明朝" w:hAnsi="ＭＳ Ｐ明朝" w:cs="MS-PGothic" w:hint="eastAsia"/>
                <w:b/>
                <w:szCs w:val="24"/>
              </w:rPr>
              <w:t>（別紙）の提出が必要です。</w:t>
            </w:r>
          </w:p>
        </w:tc>
      </w:tr>
      <w:tr w:rsidR="00DA17A0" w:rsidRPr="00AE3F5F" w:rsidTr="0071488E">
        <w:trPr>
          <w:trHeight w:val="1722"/>
        </w:trPr>
        <w:tc>
          <w:tcPr>
            <w:tcW w:w="2721" w:type="dxa"/>
            <w:gridSpan w:val="2"/>
            <w:vMerge/>
            <w:vAlign w:val="center"/>
          </w:tcPr>
          <w:p w:rsidR="00DA17A0" w:rsidRPr="00D501B5" w:rsidRDefault="00DA17A0" w:rsidP="00F8592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Gothic"/>
                <w:szCs w:val="24"/>
              </w:rPr>
            </w:pPr>
          </w:p>
        </w:tc>
        <w:tc>
          <w:tcPr>
            <w:tcW w:w="7015" w:type="dxa"/>
            <w:gridSpan w:val="2"/>
          </w:tcPr>
          <w:p w:rsidR="00DA17A0" w:rsidRPr="00D501B5" w:rsidRDefault="00DA17A0" w:rsidP="00017E5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PGothic"/>
                <w:szCs w:val="24"/>
              </w:rPr>
            </w:pPr>
            <w:r w:rsidRPr="00D501B5">
              <w:rPr>
                <w:rFonts w:ascii="ＭＳ Ｐ明朝" w:eastAsia="ＭＳ Ｐ明朝" w:hAnsi="ＭＳ Ｐ明朝" w:cs="MS-PGothic" w:hint="eastAsia"/>
                <w:szCs w:val="24"/>
              </w:rPr>
              <w:t>（具体的に）</w:t>
            </w:r>
          </w:p>
        </w:tc>
      </w:tr>
      <w:tr w:rsidR="00DA17A0" w:rsidRPr="00AE3F5F" w:rsidTr="0071488E">
        <w:trPr>
          <w:trHeight w:val="873"/>
        </w:trPr>
        <w:tc>
          <w:tcPr>
            <w:tcW w:w="2233" w:type="dxa"/>
            <w:vAlign w:val="center"/>
          </w:tcPr>
          <w:p w:rsidR="00DA17A0" w:rsidRDefault="00E2493D" w:rsidP="00E2493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Gothic"/>
                <w:szCs w:val="24"/>
              </w:rPr>
            </w:pPr>
            <w:r>
              <w:rPr>
                <w:rFonts w:ascii="ＭＳ Ｐ明朝" w:eastAsia="ＭＳ Ｐ明朝" w:hAnsi="ＭＳ Ｐ明朝" w:cs="MS-PGothic" w:hint="eastAsia"/>
                <w:szCs w:val="24"/>
              </w:rPr>
              <w:t>テントまたは、</w:t>
            </w:r>
          </w:p>
          <w:p w:rsidR="00E2493D" w:rsidRPr="00D501B5" w:rsidRDefault="00E2493D" w:rsidP="00E2493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Gothic"/>
                <w:szCs w:val="24"/>
              </w:rPr>
            </w:pPr>
            <w:r>
              <w:rPr>
                <w:rFonts w:ascii="ＭＳ Ｐ明朝" w:eastAsia="ＭＳ Ｐ明朝" w:hAnsi="ＭＳ Ｐ明朝" w:cs="MS-PGothic" w:hint="eastAsia"/>
                <w:szCs w:val="24"/>
              </w:rPr>
              <w:t>キッチンカー</w:t>
            </w:r>
          </w:p>
        </w:tc>
        <w:tc>
          <w:tcPr>
            <w:tcW w:w="3020" w:type="dxa"/>
            <w:gridSpan w:val="2"/>
            <w:vAlign w:val="center"/>
          </w:tcPr>
          <w:p w:rsidR="00E2493D" w:rsidRDefault="00E2493D" w:rsidP="00F8592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Gothic"/>
                <w:b/>
                <w:szCs w:val="24"/>
              </w:rPr>
            </w:pPr>
            <w:r>
              <w:rPr>
                <w:rFonts w:ascii="ＭＳ Ｐ明朝" w:eastAsia="ＭＳ Ｐ明朝" w:hAnsi="ＭＳ Ｐ明朝" w:cs="MS-PGothic" w:hint="eastAsia"/>
                <w:b/>
                <w:szCs w:val="24"/>
              </w:rPr>
              <w:t>テント　　・　　キッチンカー</w:t>
            </w:r>
          </w:p>
          <w:p w:rsidR="00DA17A0" w:rsidRPr="00D501B5" w:rsidRDefault="00E2493D" w:rsidP="00F8592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Gothic"/>
                <w:b/>
                <w:szCs w:val="24"/>
              </w:rPr>
            </w:pPr>
            <w:r>
              <w:rPr>
                <w:rFonts w:ascii="ＭＳ Ｐ明朝" w:eastAsia="ＭＳ Ｐ明朝" w:hAnsi="ＭＳ Ｐ明朝" w:cs="MS-PGothic" w:hint="eastAsia"/>
                <w:b/>
                <w:szCs w:val="24"/>
              </w:rPr>
              <w:t>（どちらかに〇してください）</w:t>
            </w:r>
          </w:p>
        </w:tc>
        <w:tc>
          <w:tcPr>
            <w:tcW w:w="4483" w:type="dxa"/>
            <w:vAlign w:val="center"/>
          </w:tcPr>
          <w:p w:rsidR="00DA17A0" w:rsidRPr="00AE3F5F" w:rsidRDefault="00C36D3D" w:rsidP="00C36D3D">
            <w:pPr>
              <w:autoSpaceDE w:val="0"/>
              <w:autoSpaceDN w:val="0"/>
              <w:adjustRightInd w:val="0"/>
              <w:ind w:right="482"/>
              <w:jc w:val="right"/>
              <w:rPr>
                <w:rFonts w:ascii="ＭＳ Ｐ明朝" w:eastAsia="ＭＳ Ｐ明朝" w:hAnsi="ＭＳ Ｐ明朝" w:cs="MS-PGothic"/>
                <w:b/>
                <w:szCs w:val="24"/>
              </w:rPr>
            </w:pPr>
            <w:r w:rsidRPr="00F8594A">
              <w:rPr>
                <w:rFonts w:ascii="ＭＳ Ｐ明朝" w:eastAsia="ＭＳ Ｐ明朝" w:hAnsi="ＭＳ Ｐ明朝" w:cs="MS-PGothic" w:hint="eastAsia"/>
                <w:b/>
                <w:sz w:val="28"/>
                <w:szCs w:val="24"/>
              </w:rPr>
              <w:t>１区画　　　　　　　20,000</w:t>
            </w:r>
            <w:r w:rsidR="00DA17A0" w:rsidRPr="00F8594A">
              <w:rPr>
                <w:rFonts w:ascii="ＭＳ Ｐ明朝" w:eastAsia="ＭＳ Ｐ明朝" w:hAnsi="ＭＳ Ｐ明朝" w:cs="MS-PGothic" w:hint="eastAsia"/>
                <w:b/>
                <w:sz w:val="28"/>
                <w:szCs w:val="24"/>
              </w:rPr>
              <w:t>円</w:t>
            </w:r>
          </w:p>
        </w:tc>
      </w:tr>
      <w:tr w:rsidR="0021382E" w:rsidRPr="00AE3F5F" w:rsidTr="0071488E">
        <w:trPr>
          <w:trHeight w:val="873"/>
        </w:trPr>
        <w:tc>
          <w:tcPr>
            <w:tcW w:w="2233" w:type="dxa"/>
            <w:vAlign w:val="center"/>
          </w:tcPr>
          <w:p w:rsidR="0021382E" w:rsidRDefault="0021382E" w:rsidP="009F307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Gothic"/>
                <w:szCs w:val="24"/>
              </w:rPr>
            </w:pPr>
            <w:r>
              <w:rPr>
                <w:rFonts w:ascii="ＭＳ Ｐ明朝" w:eastAsia="ＭＳ Ｐ明朝" w:hAnsi="ＭＳ Ｐ明朝" w:cs="MS-PGothic" w:hint="eastAsia"/>
                <w:szCs w:val="24"/>
              </w:rPr>
              <w:t>テーブル・イスの</w:t>
            </w:r>
            <w:r>
              <w:rPr>
                <w:rFonts w:ascii="ＭＳ Ｐ明朝" w:eastAsia="ＭＳ Ｐ明朝" w:hAnsi="ＭＳ Ｐ明朝" w:cs="MS-PGothic"/>
                <w:szCs w:val="24"/>
              </w:rPr>
              <w:br/>
            </w:r>
            <w:r>
              <w:rPr>
                <w:rFonts w:ascii="ＭＳ Ｐ明朝" w:eastAsia="ＭＳ Ｐ明朝" w:hAnsi="ＭＳ Ｐ明朝" w:cs="MS-PGothic" w:hint="eastAsia"/>
                <w:szCs w:val="24"/>
              </w:rPr>
              <w:t>追加</w:t>
            </w:r>
          </w:p>
        </w:tc>
        <w:tc>
          <w:tcPr>
            <w:tcW w:w="3020" w:type="dxa"/>
            <w:gridSpan w:val="2"/>
            <w:vAlign w:val="center"/>
          </w:tcPr>
          <w:p w:rsidR="0021382E" w:rsidRDefault="0021382E" w:rsidP="009F307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Gothic"/>
                <w:b/>
                <w:szCs w:val="24"/>
              </w:rPr>
            </w:pPr>
            <w:r>
              <w:rPr>
                <w:rFonts w:ascii="ＭＳ Ｐ明朝" w:eastAsia="ＭＳ Ｐ明朝" w:hAnsi="ＭＳ Ｐ明朝" w:cs="MS-PGothic" w:hint="eastAsia"/>
                <w:b/>
                <w:szCs w:val="24"/>
              </w:rPr>
              <w:t>テーブル：　　　台</w:t>
            </w:r>
          </w:p>
          <w:p w:rsidR="0021382E" w:rsidRPr="00D501B5" w:rsidRDefault="0021382E" w:rsidP="0021382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Gothic"/>
                <w:b/>
                <w:szCs w:val="24"/>
              </w:rPr>
            </w:pPr>
            <w:r>
              <w:rPr>
                <w:rFonts w:ascii="ＭＳ Ｐ明朝" w:eastAsia="ＭＳ Ｐ明朝" w:hAnsi="ＭＳ Ｐ明朝" w:cs="MS-PGothic" w:hint="eastAsia"/>
                <w:b/>
                <w:szCs w:val="24"/>
              </w:rPr>
              <w:t xml:space="preserve">　　　イス：　　　脚</w:t>
            </w:r>
          </w:p>
        </w:tc>
        <w:tc>
          <w:tcPr>
            <w:tcW w:w="4483" w:type="dxa"/>
          </w:tcPr>
          <w:p w:rsidR="0021382E" w:rsidRDefault="0021382E" w:rsidP="009F307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PGothic"/>
                <w:b/>
                <w:sz w:val="22"/>
              </w:rPr>
            </w:pPr>
            <w:r>
              <w:rPr>
                <w:rFonts w:ascii="ＭＳ Ｐ明朝" w:eastAsia="ＭＳ Ｐ明朝" w:hAnsi="ＭＳ Ｐ明朝" w:cs="MS-PGothic" w:hint="eastAsia"/>
                <w:b/>
                <w:sz w:val="22"/>
              </w:rPr>
              <w:t>1台（1脚）あたり 1,000円</w:t>
            </w:r>
          </w:p>
          <w:p w:rsidR="0021382E" w:rsidRPr="005E17A7" w:rsidRDefault="00F8594A" w:rsidP="00F8594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PGothic"/>
                <w:b/>
                <w:sz w:val="22"/>
              </w:rPr>
            </w:pPr>
            <w:r>
              <w:rPr>
                <w:rFonts w:ascii="ＭＳ Ｐ明朝" w:eastAsia="ＭＳ Ｐ明朝" w:hAnsi="ＭＳ Ｐ明朝" w:cs="MS-PGothic" w:hint="eastAsia"/>
                <w:b/>
              </w:rPr>
              <w:t xml:space="preserve">　　　　　　　　　　　　　　　　　　　　　　　</w:t>
            </w:r>
            <w:r w:rsidR="0021382E" w:rsidRPr="00F8594A">
              <w:rPr>
                <w:rFonts w:ascii="ＭＳ Ｐ明朝" w:eastAsia="ＭＳ Ｐ明朝" w:hAnsi="ＭＳ Ｐ明朝" w:cs="MS-PGothic" w:hint="eastAsia"/>
                <w:b/>
              </w:rPr>
              <w:t>円</w:t>
            </w:r>
          </w:p>
        </w:tc>
      </w:tr>
      <w:tr w:rsidR="009F307E" w:rsidRPr="00AE3F5F" w:rsidTr="0071488E">
        <w:trPr>
          <w:trHeight w:val="873"/>
        </w:trPr>
        <w:tc>
          <w:tcPr>
            <w:tcW w:w="2233" w:type="dxa"/>
            <w:vAlign w:val="center"/>
          </w:tcPr>
          <w:p w:rsidR="009F307E" w:rsidRPr="00D501B5" w:rsidRDefault="009F307E" w:rsidP="009F307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Gothic"/>
                <w:szCs w:val="24"/>
              </w:rPr>
            </w:pPr>
            <w:r>
              <w:rPr>
                <w:rFonts w:ascii="ＭＳ Ｐ明朝" w:eastAsia="ＭＳ Ｐ明朝" w:hAnsi="ＭＳ Ｐ明朝" w:cs="MS-PGothic" w:hint="eastAsia"/>
                <w:szCs w:val="24"/>
              </w:rPr>
              <w:t>発電機</w:t>
            </w:r>
            <w:r w:rsidR="00AD19EE">
              <w:rPr>
                <w:rFonts w:ascii="ＭＳ Ｐ明朝" w:eastAsia="ＭＳ Ｐ明朝" w:hAnsi="ＭＳ Ｐ明朝" w:cs="MS-PGothic" w:hint="eastAsia"/>
                <w:szCs w:val="24"/>
              </w:rPr>
              <w:t>申込み</w:t>
            </w:r>
          </w:p>
        </w:tc>
        <w:tc>
          <w:tcPr>
            <w:tcW w:w="3020" w:type="dxa"/>
            <w:gridSpan w:val="2"/>
            <w:vAlign w:val="center"/>
          </w:tcPr>
          <w:p w:rsidR="009F307E" w:rsidRPr="00D501B5" w:rsidRDefault="009F307E" w:rsidP="009F307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Gothic"/>
                <w:b/>
                <w:szCs w:val="24"/>
              </w:rPr>
            </w:pPr>
            <w:r w:rsidRPr="00D501B5">
              <w:rPr>
                <w:rFonts w:ascii="ＭＳ Ｐ明朝" w:eastAsia="ＭＳ Ｐ明朝" w:hAnsi="ＭＳ Ｐ明朝" w:cs="MS-PGothic" w:hint="eastAsia"/>
                <w:b/>
                <w:szCs w:val="24"/>
              </w:rPr>
              <w:t>する  ・　しない</w:t>
            </w:r>
          </w:p>
        </w:tc>
        <w:tc>
          <w:tcPr>
            <w:tcW w:w="4483" w:type="dxa"/>
          </w:tcPr>
          <w:p w:rsidR="009F307E" w:rsidRPr="005E17A7" w:rsidRDefault="009F307E" w:rsidP="009F307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PGothic"/>
                <w:b/>
                <w:sz w:val="22"/>
              </w:rPr>
            </w:pPr>
            <w:r w:rsidRPr="005E17A7">
              <w:rPr>
                <w:rFonts w:ascii="ＭＳ Ｐ明朝" w:eastAsia="ＭＳ Ｐ明朝" w:hAnsi="ＭＳ Ｐ明朝" w:cs="MS-PGothic" w:hint="eastAsia"/>
                <w:b/>
                <w:sz w:val="22"/>
              </w:rPr>
              <w:t>する→1台　4,000円</w:t>
            </w:r>
          </w:p>
          <w:p w:rsidR="009F307E" w:rsidRPr="00AE3F5F" w:rsidRDefault="00F8594A" w:rsidP="00F8594A">
            <w:pPr>
              <w:autoSpaceDE w:val="0"/>
              <w:autoSpaceDN w:val="0"/>
              <w:adjustRightInd w:val="0"/>
              <w:ind w:firstLineChars="7" w:firstLine="17"/>
              <w:jc w:val="left"/>
              <w:rPr>
                <w:rFonts w:ascii="ＭＳ Ｐ明朝" w:eastAsia="ＭＳ Ｐ明朝" w:hAnsi="ＭＳ Ｐ明朝" w:cs="MS-PGothic"/>
                <w:b/>
                <w:sz w:val="20"/>
              </w:rPr>
            </w:pPr>
            <w:r>
              <w:rPr>
                <w:rFonts w:ascii="ＭＳ Ｐ明朝" w:eastAsia="ＭＳ Ｐ明朝" w:hAnsi="ＭＳ Ｐ明朝" w:cs="MS-PGothic" w:hint="eastAsia"/>
                <w:b/>
                <w:szCs w:val="24"/>
              </w:rPr>
              <w:t xml:space="preserve">　　　　　　　　　　　　　　　　　　　　　　　</w:t>
            </w:r>
            <w:r w:rsidR="009F307E" w:rsidRPr="00AE3F5F">
              <w:rPr>
                <w:rFonts w:ascii="ＭＳ Ｐ明朝" w:eastAsia="ＭＳ Ｐ明朝" w:hAnsi="ＭＳ Ｐ明朝" w:cs="MS-PGothic" w:hint="eastAsia"/>
                <w:b/>
                <w:szCs w:val="24"/>
              </w:rPr>
              <w:t>円</w:t>
            </w:r>
          </w:p>
        </w:tc>
      </w:tr>
      <w:tr w:rsidR="009F307E" w:rsidRPr="00AE3F5F" w:rsidTr="0071488E">
        <w:trPr>
          <w:trHeight w:val="664"/>
        </w:trPr>
        <w:tc>
          <w:tcPr>
            <w:tcW w:w="5253" w:type="dxa"/>
            <w:gridSpan w:val="3"/>
            <w:vAlign w:val="center"/>
          </w:tcPr>
          <w:p w:rsidR="009F307E" w:rsidRPr="00AE3F5F" w:rsidRDefault="009F307E" w:rsidP="009F307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PGothic"/>
                <w:b/>
                <w:szCs w:val="24"/>
              </w:rPr>
            </w:pPr>
            <w:r w:rsidRPr="00AE3F5F">
              <w:rPr>
                <w:rFonts w:ascii="ＭＳ Ｐ明朝" w:eastAsia="ＭＳ Ｐ明朝" w:hAnsi="ＭＳ Ｐ明朝" w:cs="MS-PGothic" w:hint="eastAsia"/>
                <w:b/>
                <w:szCs w:val="24"/>
              </w:rPr>
              <w:t>合　　計</w:t>
            </w:r>
          </w:p>
        </w:tc>
        <w:tc>
          <w:tcPr>
            <w:tcW w:w="4483" w:type="dxa"/>
            <w:vAlign w:val="center"/>
          </w:tcPr>
          <w:p w:rsidR="009F307E" w:rsidRPr="00AE3F5F" w:rsidRDefault="00F8594A" w:rsidP="00F8594A">
            <w:pPr>
              <w:autoSpaceDE w:val="0"/>
              <w:autoSpaceDN w:val="0"/>
              <w:adjustRightInd w:val="0"/>
              <w:ind w:right="-8"/>
              <w:rPr>
                <w:rFonts w:ascii="ＭＳ Ｐ明朝" w:eastAsia="ＭＳ Ｐ明朝" w:hAnsi="ＭＳ Ｐ明朝" w:cs="MS-PGothic"/>
                <w:b/>
                <w:szCs w:val="24"/>
              </w:rPr>
            </w:pPr>
            <w:r>
              <w:rPr>
                <w:rFonts w:ascii="ＭＳ Ｐ明朝" w:eastAsia="ＭＳ Ｐ明朝" w:hAnsi="ＭＳ Ｐ明朝" w:cs="MS-PGothic" w:hint="eastAsia"/>
                <w:b/>
                <w:szCs w:val="24"/>
              </w:rPr>
              <w:t xml:space="preserve">　　　　　　　　　　　　　　　　　　　　　　　</w:t>
            </w:r>
            <w:r w:rsidR="009F307E" w:rsidRPr="00AE3F5F">
              <w:rPr>
                <w:rFonts w:ascii="ＭＳ Ｐ明朝" w:eastAsia="ＭＳ Ｐ明朝" w:hAnsi="ＭＳ Ｐ明朝" w:cs="MS-PGothic" w:hint="eastAsia"/>
                <w:b/>
                <w:szCs w:val="24"/>
              </w:rPr>
              <w:t>円</w:t>
            </w:r>
          </w:p>
        </w:tc>
      </w:tr>
    </w:tbl>
    <w:p w:rsidR="0021382E" w:rsidRDefault="0021382E" w:rsidP="005E17A7">
      <w:pPr>
        <w:autoSpaceDE w:val="0"/>
        <w:autoSpaceDN w:val="0"/>
        <w:adjustRightInd w:val="0"/>
        <w:ind w:left="361" w:hangingChars="150" w:hanging="361"/>
        <w:jc w:val="left"/>
        <w:rPr>
          <w:rFonts w:ascii="ＭＳ Ｐ明朝" w:eastAsia="ＭＳ Ｐ明朝" w:hAnsi="ＭＳ Ｐ明朝" w:cs="MS-PGothic"/>
          <w:b/>
          <w:szCs w:val="24"/>
        </w:rPr>
      </w:pPr>
    </w:p>
    <w:p w:rsidR="00017E52" w:rsidRPr="008A2F68" w:rsidRDefault="00D501B5" w:rsidP="005E17A7">
      <w:pPr>
        <w:autoSpaceDE w:val="0"/>
        <w:autoSpaceDN w:val="0"/>
        <w:adjustRightInd w:val="0"/>
        <w:ind w:left="361" w:hangingChars="150" w:hanging="361"/>
        <w:jc w:val="left"/>
        <w:rPr>
          <w:rFonts w:ascii="ＭＳ Ｐ明朝" w:eastAsia="ＭＳ Ｐ明朝" w:hAnsi="ＭＳ Ｐ明朝" w:cs="MS-PGothic"/>
          <w:b/>
          <w:szCs w:val="24"/>
        </w:rPr>
      </w:pPr>
      <w:r w:rsidRPr="008A2F68">
        <w:rPr>
          <w:rFonts w:ascii="ＭＳ Ｐ明朝" w:eastAsia="ＭＳ Ｐ明朝" w:hAnsi="ＭＳ Ｐ明朝" w:cs="MS-PGothic" w:hint="eastAsia"/>
          <w:b/>
          <w:szCs w:val="24"/>
        </w:rPr>
        <w:t>注：</w:t>
      </w:r>
      <w:r w:rsidR="005E17A7" w:rsidRPr="00B908F1">
        <w:rPr>
          <w:rFonts w:ascii="ＭＳ ゴシック" w:eastAsia="ＭＳ ゴシック" w:hAnsi="ＭＳ ゴシック" w:hint="eastAsia"/>
          <w:b/>
        </w:rPr>
        <w:t>食品の調理に携わる方は</w:t>
      </w:r>
      <w:r w:rsidR="005E17A7" w:rsidRPr="004D51FC">
        <w:rPr>
          <w:rFonts w:ascii="ＭＳ ゴシック" w:eastAsia="ＭＳ ゴシック" w:hAnsi="ＭＳ ゴシック" w:hint="eastAsia"/>
          <w:b/>
          <w:u w:val="double"/>
        </w:rPr>
        <w:t>検便の実施</w:t>
      </w:r>
      <w:r w:rsidR="005E17A7" w:rsidRPr="00B908F1">
        <w:rPr>
          <w:rFonts w:ascii="ＭＳ ゴシック" w:eastAsia="ＭＳ ゴシック" w:hAnsi="ＭＳ ゴシック" w:hint="eastAsia"/>
          <w:b/>
        </w:rPr>
        <w:t>及び</w:t>
      </w:r>
      <w:r w:rsidR="005E17A7">
        <w:rPr>
          <w:rFonts w:ascii="ＭＳ ゴシック" w:eastAsia="ＭＳ ゴシック" w:hAnsi="ＭＳ ゴシック" w:hint="eastAsia"/>
          <w:b/>
          <w:u w:val="double"/>
        </w:rPr>
        <w:t>臨時出店の概要</w:t>
      </w:r>
      <w:r w:rsidR="00F8594A">
        <w:rPr>
          <w:rFonts w:ascii="ＭＳ ゴシック" w:eastAsia="ＭＳ ゴシック" w:hAnsi="ＭＳ ゴシック" w:hint="eastAsia"/>
          <w:b/>
        </w:rPr>
        <w:t>を必ず申込み時</w:t>
      </w:r>
      <w:bookmarkStart w:id="0" w:name="_GoBack"/>
      <w:bookmarkEnd w:id="0"/>
      <w:r w:rsidR="005E17A7">
        <w:rPr>
          <w:rFonts w:ascii="ＭＳ ゴシック" w:eastAsia="ＭＳ ゴシック" w:hAnsi="ＭＳ ゴシック" w:hint="eastAsia"/>
          <w:b/>
        </w:rPr>
        <w:t>に</w:t>
      </w:r>
      <w:r w:rsidR="005E17A7" w:rsidRPr="00B908F1">
        <w:rPr>
          <w:rFonts w:ascii="ＭＳ ゴシック" w:eastAsia="ＭＳ ゴシック" w:hAnsi="ＭＳ ゴシック" w:hint="eastAsia"/>
          <w:b/>
        </w:rPr>
        <w:t>提出</w:t>
      </w:r>
      <w:r w:rsidR="00F8594A">
        <w:rPr>
          <w:rFonts w:ascii="ＭＳ ゴシック" w:eastAsia="ＭＳ ゴシック" w:hAnsi="ＭＳ ゴシック" w:hint="eastAsia"/>
          <w:b/>
        </w:rPr>
        <w:t>をお願いします</w:t>
      </w:r>
      <w:r w:rsidR="005E17A7" w:rsidRPr="00B908F1">
        <w:rPr>
          <w:rFonts w:ascii="ＭＳ ゴシック" w:eastAsia="ＭＳ ゴシック" w:hAnsi="ＭＳ ゴシック" w:hint="eastAsia"/>
          <w:b/>
        </w:rPr>
        <w:t>。</w:t>
      </w:r>
    </w:p>
    <w:p w:rsidR="00AE3F5F" w:rsidRPr="005E17A7" w:rsidRDefault="00AE3F5F" w:rsidP="001C1522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PGothic"/>
          <w:b/>
          <w:szCs w:val="24"/>
        </w:rPr>
      </w:pPr>
    </w:p>
    <w:p w:rsidR="008A2F68" w:rsidRDefault="00891916" w:rsidP="001C1522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PGothic"/>
          <w:szCs w:val="24"/>
        </w:rPr>
      </w:pPr>
      <w:r w:rsidRPr="008A2F68">
        <w:rPr>
          <w:rFonts w:ascii="ＭＳ Ｐ明朝" w:eastAsia="ＭＳ Ｐ明朝" w:hAnsi="ＭＳ Ｐ明朝" w:cs="MS-PGothic" w:hint="eastAsia"/>
          <w:szCs w:val="24"/>
        </w:rPr>
        <w:t>第</w:t>
      </w:r>
      <w:r w:rsidR="00C36D3D">
        <w:rPr>
          <w:rFonts w:ascii="ＭＳ Ｐ明朝" w:eastAsia="ＭＳ Ｐ明朝" w:hAnsi="ＭＳ Ｐ明朝" w:cs="MS-PGothic" w:hint="eastAsia"/>
          <w:szCs w:val="24"/>
        </w:rPr>
        <w:t>36</w:t>
      </w:r>
      <w:r w:rsidR="000439AD" w:rsidRPr="008A2F68">
        <w:rPr>
          <w:rFonts w:ascii="ＭＳ Ｐ明朝" w:eastAsia="ＭＳ Ｐ明朝" w:hAnsi="ＭＳ Ｐ明朝" w:cs="MS-PGothic" w:hint="eastAsia"/>
          <w:szCs w:val="24"/>
        </w:rPr>
        <w:t>回はすだ市民まつり実行委員</w:t>
      </w:r>
      <w:r w:rsidRPr="008A2F68">
        <w:rPr>
          <w:rFonts w:ascii="ＭＳ Ｐ明朝" w:eastAsia="ＭＳ Ｐ明朝" w:hAnsi="ＭＳ Ｐ明朝" w:cs="MS-PGothic" w:hint="eastAsia"/>
          <w:szCs w:val="24"/>
        </w:rPr>
        <w:t>会</w:t>
      </w:r>
      <w:r w:rsidR="008A2F68">
        <w:rPr>
          <w:rFonts w:ascii="ＭＳ Ｐ明朝" w:eastAsia="ＭＳ Ｐ明朝" w:hAnsi="ＭＳ Ｐ明朝" w:cs="MS-PGothic" w:hint="eastAsia"/>
          <w:szCs w:val="24"/>
        </w:rPr>
        <w:t xml:space="preserve">　会場委員会事務局（蓮田市役所</w:t>
      </w:r>
      <w:r w:rsidR="00C36D3D">
        <w:rPr>
          <w:rFonts w:ascii="ＭＳ Ｐ明朝" w:eastAsia="ＭＳ Ｐ明朝" w:hAnsi="ＭＳ Ｐ明朝" w:cs="MS-PGothic" w:hint="eastAsia"/>
          <w:szCs w:val="24"/>
        </w:rPr>
        <w:t>産業振興課</w:t>
      </w:r>
      <w:r w:rsidR="008A2F68">
        <w:rPr>
          <w:rFonts w:ascii="ＭＳ Ｐ明朝" w:eastAsia="ＭＳ Ｐ明朝" w:hAnsi="ＭＳ Ｐ明朝" w:cs="MS-PGothic" w:hint="eastAsia"/>
          <w:szCs w:val="24"/>
        </w:rPr>
        <w:t>内）</w:t>
      </w:r>
    </w:p>
    <w:p w:rsidR="00323F81" w:rsidRPr="00DE3824" w:rsidRDefault="00891916" w:rsidP="00DE3824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PGothic"/>
          <w:szCs w:val="24"/>
        </w:rPr>
      </w:pPr>
      <w:r w:rsidRPr="008A2F68">
        <w:rPr>
          <w:rFonts w:ascii="ＭＳ Ｐ明朝" w:eastAsia="ＭＳ Ｐ明朝" w:hAnsi="ＭＳ Ｐ明朝" w:cs="MS-PGothic" w:hint="eastAsia"/>
          <w:szCs w:val="24"/>
        </w:rPr>
        <w:t xml:space="preserve">　蓮田市</w:t>
      </w:r>
      <w:r w:rsidR="0099550E" w:rsidRPr="008A2F68">
        <w:rPr>
          <w:rFonts w:ascii="ＭＳ Ｐ明朝" w:eastAsia="ＭＳ Ｐ明朝" w:hAnsi="ＭＳ Ｐ明朝" w:cs="MS-PGothic" w:hint="eastAsia"/>
          <w:szCs w:val="24"/>
        </w:rPr>
        <w:t>黒浜2799-1</w:t>
      </w:r>
      <w:r w:rsidRPr="008A2F68">
        <w:rPr>
          <w:rFonts w:ascii="ＭＳ Ｐ明朝" w:eastAsia="ＭＳ Ｐ明朝" w:hAnsi="ＭＳ Ｐ明朝" w:cs="MS-PGothic" w:hint="eastAsia"/>
          <w:szCs w:val="24"/>
        </w:rPr>
        <w:t xml:space="preserve">　電話</w:t>
      </w:r>
      <w:r w:rsidR="000A3270" w:rsidRPr="008A2F68">
        <w:rPr>
          <w:rFonts w:ascii="ＭＳ Ｐ明朝" w:eastAsia="ＭＳ Ｐ明朝" w:hAnsi="ＭＳ Ｐ明朝" w:cs="MS-PGothic" w:hint="eastAsia"/>
          <w:szCs w:val="24"/>
        </w:rPr>
        <w:t>048-</w:t>
      </w:r>
      <w:r w:rsidRPr="008A2F68">
        <w:rPr>
          <w:rFonts w:ascii="ＭＳ Ｐ明朝" w:eastAsia="ＭＳ Ｐ明朝" w:hAnsi="ＭＳ Ｐ明朝" w:cs="MS-PGothic" w:hint="eastAsia"/>
          <w:szCs w:val="24"/>
        </w:rPr>
        <w:t>76</w:t>
      </w:r>
      <w:r w:rsidR="0099550E" w:rsidRPr="008A2F68">
        <w:rPr>
          <w:rFonts w:ascii="ＭＳ Ｐ明朝" w:eastAsia="ＭＳ Ｐ明朝" w:hAnsi="ＭＳ Ｐ明朝" w:cs="MS-PGothic" w:hint="eastAsia"/>
          <w:szCs w:val="24"/>
        </w:rPr>
        <w:t>8</w:t>
      </w:r>
      <w:r w:rsidRPr="008A2F68">
        <w:rPr>
          <w:rFonts w:ascii="ＭＳ Ｐ明朝" w:eastAsia="ＭＳ Ｐ明朝" w:hAnsi="ＭＳ Ｐ明朝" w:cs="MS-PGothic" w:hint="eastAsia"/>
          <w:szCs w:val="24"/>
        </w:rPr>
        <w:t>-</w:t>
      </w:r>
      <w:r w:rsidR="0099550E" w:rsidRPr="008A2F68">
        <w:rPr>
          <w:rFonts w:ascii="ＭＳ Ｐ明朝" w:eastAsia="ＭＳ Ｐ明朝" w:hAnsi="ＭＳ Ｐ明朝" w:cs="MS-PGothic" w:hint="eastAsia"/>
          <w:szCs w:val="24"/>
        </w:rPr>
        <w:t>3111</w:t>
      </w:r>
      <w:r w:rsidR="000A3270" w:rsidRPr="008A2F68">
        <w:rPr>
          <w:rFonts w:ascii="ＭＳ Ｐ明朝" w:eastAsia="ＭＳ Ｐ明朝" w:hAnsi="ＭＳ Ｐ明朝" w:cs="MS-PGothic" w:hint="eastAsia"/>
          <w:szCs w:val="24"/>
        </w:rPr>
        <w:t>内線</w:t>
      </w:r>
      <w:r w:rsidR="00C36D3D">
        <w:rPr>
          <w:rFonts w:ascii="ＭＳ Ｐ明朝" w:eastAsia="ＭＳ Ｐ明朝" w:hAnsi="ＭＳ Ｐ明朝" w:cs="MS-PGothic" w:hint="eastAsia"/>
          <w:szCs w:val="24"/>
        </w:rPr>
        <w:t>235</w:t>
      </w:r>
      <w:r w:rsidR="00F67633">
        <w:rPr>
          <w:rFonts w:ascii="ＭＳ Ｐ明朝" w:eastAsia="ＭＳ Ｐ明朝" w:hAnsi="ＭＳ Ｐ明朝" w:cs="MS-PGothic" w:hint="eastAsia"/>
          <w:szCs w:val="24"/>
        </w:rPr>
        <w:t xml:space="preserve">　（</w:t>
      </w:r>
      <w:r w:rsidRPr="008A2F68">
        <w:rPr>
          <w:rFonts w:ascii="ＭＳ Ｐ明朝" w:eastAsia="ＭＳ Ｐ明朝" w:hAnsi="ＭＳ Ｐ明朝" w:cs="MS-PGothic" w:hint="eastAsia"/>
          <w:szCs w:val="24"/>
        </w:rPr>
        <w:t>窓口</w:t>
      </w:r>
      <w:r w:rsidR="0099550E" w:rsidRPr="008A2F68">
        <w:rPr>
          <w:rFonts w:ascii="ＭＳ Ｐ明朝" w:eastAsia="ＭＳ Ｐ明朝" w:hAnsi="ＭＳ Ｐ明朝" w:cs="MS-PGothic" w:hint="eastAsia"/>
          <w:szCs w:val="24"/>
        </w:rPr>
        <w:t>8：30</w:t>
      </w:r>
      <w:r w:rsidRPr="008A2F68">
        <w:rPr>
          <w:rFonts w:ascii="ＭＳ Ｐ明朝" w:eastAsia="ＭＳ Ｐ明朝" w:hAnsi="ＭＳ Ｐ明朝" w:cs="MS-PGothic" w:hint="eastAsia"/>
          <w:szCs w:val="24"/>
        </w:rPr>
        <w:t>～</w:t>
      </w:r>
      <w:r w:rsidR="001C1522" w:rsidRPr="008A2F68">
        <w:rPr>
          <w:rFonts w:ascii="ＭＳ Ｐ明朝" w:eastAsia="ＭＳ Ｐ明朝" w:hAnsi="ＭＳ Ｐ明朝" w:cs="MS-PGothic" w:hint="eastAsia"/>
          <w:szCs w:val="24"/>
        </w:rPr>
        <w:t xml:space="preserve">17:15　　</w:t>
      </w:r>
      <w:r w:rsidR="00AE3F5F" w:rsidRPr="008A2F68">
        <w:rPr>
          <w:rFonts w:ascii="ＭＳ Ｐ明朝" w:eastAsia="ＭＳ Ｐ明朝" w:hAnsi="ＭＳ Ｐ明朝" w:cs="MS-PGothic"/>
          <w:szCs w:val="24"/>
        </w:rPr>
        <w:fldChar w:fldCharType="begin"/>
      </w:r>
      <w:r w:rsidR="00AE3F5F" w:rsidRPr="008A2F68">
        <w:rPr>
          <w:rFonts w:ascii="ＭＳ Ｐ明朝" w:eastAsia="ＭＳ Ｐ明朝" w:hAnsi="ＭＳ Ｐ明朝" w:cs="MS-PGothic"/>
          <w:szCs w:val="24"/>
        </w:rPr>
        <w:instrText xml:space="preserve"> </w:instrText>
      </w:r>
      <w:r w:rsidR="00AE3F5F" w:rsidRPr="008A2F68">
        <w:rPr>
          <w:rFonts w:ascii="ＭＳ Ｐ明朝" w:eastAsia="ＭＳ Ｐ明朝" w:hAnsi="ＭＳ Ｐ明朝" w:cs="MS-PGothic" w:hint="eastAsia"/>
          <w:szCs w:val="24"/>
        </w:rPr>
        <w:instrText>eq \o\ac(</w:instrText>
      </w:r>
      <w:r w:rsidR="00AE3F5F" w:rsidRPr="008A2F68">
        <w:rPr>
          <w:rFonts w:ascii="ＭＳ Ｐ明朝" w:eastAsia="ＭＳ Ｐ明朝" w:hAnsi="ＭＳ Ｐ明朝" w:cs="MS-PGothic" w:hint="eastAsia"/>
          <w:position w:val="-4"/>
          <w:sz w:val="36"/>
          <w:szCs w:val="24"/>
        </w:rPr>
        <w:instrText>○</w:instrText>
      </w:r>
      <w:r w:rsidR="00AE3F5F" w:rsidRPr="008A2F68">
        <w:rPr>
          <w:rFonts w:ascii="ＭＳ Ｐ明朝" w:eastAsia="ＭＳ Ｐ明朝" w:hAnsi="ＭＳ Ｐ明朝" w:cs="MS-PGothic" w:hint="eastAsia"/>
          <w:szCs w:val="24"/>
        </w:rPr>
        <w:instrText>,休)</w:instrText>
      </w:r>
      <w:r w:rsidR="00AE3F5F" w:rsidRPr="008A2F68">
        <w:rPr>
          <w:rFonts w:ascii="ＭＳ Ｐ明朝" w:eastAsia="ＭＳ Ｐ明朝" w:hAnsi="ＭＳ Ｐ明朝" w:cs="MS-PGothic"/>
          <w:szCs w:val="24"/>
        </w:rPr>
        <w:fldChar w:fldCharType="end"/>
      </w:r>
      <w:r w:rsidR="00AE3F5F" w:rsidRPr="008A2F68">
        <w:rPr>
          <w:rFonts w:ascii="ＭＳ Ｐ明朝" w:eastAsia="ＭＳ Ｐ明朝" w:hAnsi="ＭＳ Ｐ明朝" w:cs="MS-PGothic" w:hint="eastAsia"/>
          <w:szCs w:val="24"/>
        </w:rPr>
        <w:t xml:space="preserve">　</w:t>
      </w:r>
      <w:r w:rsidR="001C1522" w:rsidRPr="008A2F68">
        <w:rPr>
          <w:rFonts w:ascii="ＭＳ Ｐ明朝" w:eastAsia="ＭＳ Ｐ明朝" w:hAnsi="ＭＳ Ｐ明朝" w:cs="MS-PGothic" w:hint="eastAsia"/>
          <w:szCs w:val="24"/>
        </w:rPr>
        <w:t>土日祝日</w:t>
      </w:r>
      <w:r w:rsidR="00F67633">
        <w:rPr>
          <w:rFonts w:ascii="ＭＳ Ｐ明朝" w:eastAsia="ＭＳ Ｐ明朝" w:hAnsi="ＭＳ Ｐ明朝" w:cs="MS-PGothic" w:hint="eastAsia"/>
          <w:szCs w:val="24"/>
        </w:rPr>
        <w:t>）</w:t>
      </w:r>
    </w:p>
    <w:sectPr w:rsidR="00323F81" w:rsidRPr="00DE3824" w:rsidSect="00F175B5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F17" w:rsidRDefault="00AF6F17" w:rsidP="00AF6F17">
      <w:r>
        <w:separator/>
      </w:r>
    </w:p>
  </w:endnote>
  <w:endnote w:type="continuationSeparator" w:id="0">
    <w:p w:rsidR="00AF6F17" w:rsidRDefault="00AF6F17" w:rsidP="00AF6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 P明朝体U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F17" w:rsidRDefault="00AF6F17" w:rsidP="00AF6F17">
      <w:r>
        <w:separator/>
      </w:r>
    </w:p>
  </w:footnote>
  <w:footnote w:type="continuationSeparator" w:id="0">
    <w:p w:rsidR="00AF6F17" w:rsidRDefault="00AF6F17" w:rsidP="00AF6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E52"/>
    <w:rsid w:val="00017E52"/>
    <w:rsid w:val="000439AD"/>
    <w:rsid w:val="000617A8"/>
    <w:rsid w:val="00063785"/>
    <w:rsid w:val="00081780"/>
    <w:rsid w:val="000A3270"/>
    <w:rsid w:val="000A4140"/>
    <w:rsid w:val="000E6FD9"/>
    <w:rsid w:val="00170561"/>
    <w:rsid w:val="00190BD8"/>
    <w:rsid w:val="001A2E96"/>
    <w:rsid w:val="001C1522"/>
    <w:rsid w:val="001C37E4"/>
    <w:rsid w:val="0021382E"/>
    <w:rsid w:val="00236296"/>
    <w:rsid w:val="0028358F"/>
    <w:rsid w:val="002E1717"/>
    <w:rsid w:val="00323F81"/>
    <w:rsid w:val="003957A8"/>
    <w:rsid w:val="0051699E"/>
    <w:rsid w:val="00562E70"/>
    <w:rsid w:val="005E17A7"/>
    <w:rsid w:val="006A5DD8"/>
    <w:rsid w:val="0071488E"/>
    <w:rsid w:val="007C014A"/>
    <w:rsid w:val="0080316F"/>
    <w:rsid w:val="00891916"/>
    <w:rsid w:val="00894187"/>
    <w:rsid w:val="008A2F68"/>
    <w:rsid w:val="008A35B2"/>
    <w:rsid w:val="00905650"/>
    <w:rsid w:val="009831A5"/>
    <w:rsid w:val="009907B7"/>
    <w:rsid w:val="0099550E"/>
    <w:rsid w:val="009F307E"/>
    <w:rsid w:val="00A40557"/>
    <w:rsid w:val="00A43217"/>
    <w:rsid w:val="00AD19EE"/>
    <w:rsid w:val="00AE3F5F"/>
    <w:rsid w:val="00AF303D"/>
    <w:rsid w:val="00AF6F17"/>
    <w:rsid w:val="00B34164"/>
    <w:rsid w:val="00BC5E6C"/>
    <w:rsid w:val="00C36D3D"/>
    <w:rsid w:val="00C80F83"/>
    <w:rsid w:val="00CF3FA2"/>
    <w:rsid w:val="00CF7EC0"/>
    <w:rsid w:val="00D42F28"/>
    <w:rsid w:val="00D501B5"/>
    <w:rsid w:val="00D5210D"/>
    <w:rsid w:val="00D92209"/>
    <w:rsid w:val="00DA17A0"/>
    <w:rsid w:val="00DD35C9"/>
    <w:rsid w:val="00DE3824"/>
    <w:rsid w:val="00E2493D"/>
    <w:rsid w:val="00E341EF"/>
    <w:rsid w:val="00EB0E79"/>
    <w:rsid w:val="00EB7D67"/>
    <w:rsid w:val="00F175B5"/>
    <w:rsid w:val="00F34049"/>
    <w:rsid w:val="00F372BA"/>
    <w:rsid w:val="00F44C79"/>
    <w:rsid w:val="00F67633"/>
    <w:rsid w:val="00F8592D"/>
    <w:rsid w:val="00F8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ED795E6"/>
  <w15:docId w15:val="{B09AF329-049C-4FF4-8E27-C3602F47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699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Cs w:val="24"/>
    </w:rPr>
  </w:style>
  <w:style w:type="paragraph" w:styleId="a4">
    <w:name w:val="List Paragraph"/>
    <w:basedOn w:val="a"/>
    <w:uiPriority w:val="34"/>
    <w:qFormat/>
    <w:rsid w:val="00DD35C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C0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014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6F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6F17"/>
  </w:style>
  <w:style w:type="paragraph" w:styleId="a9">
    <w:name w:val="footer"/>
    <w:basedOn w:val="a"/>
    <w:link w:val="aa"/>
    <w:uiPriority w:val="99"/>
    <w:unhideWhenUsed/>
    <w:rsid w:val="00AF6F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6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9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E8871-52AA-4F67-9081-8D187829E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土屋　剛</dc:creator>
  <cp:lastModifiedBy>蓮田市</cp:lastModifiedBy>
  <cp:revision>6</cp:revision>
  <cp:lastPrinted>2023-06-13T10:33:00Z</cp:lastPrinted>
  <dcterms:created xsi:type="dcterms:W3CDTF">2023-06-15T13:26:00Z</dcterms:created>
  <dcterms:modified xsi:type="dcterms:W3CDTF">2025-06-19T03:53:00Z</dcterms:modified>
</cp:coreProperties>
</file>